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61ECBF" w14:textId="41B679ED" w:rsidR="00044EFB" w:rsidRDefault="00933CF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33CF1">
        <w:rPr>
          <w:rFonts w:ascii="Times New Roman" w:hAnsi="Times New Roman" w:cs="Times New Roman"/>
          <w:b/>
          <w:bCs/>
          <w:sz w:val="28"/>
          <w:szCs w:val="28"/>
        </w:rPr>
        <w:t>Аннотация к программе дополнительного образования «</w:t>
      </w:r>
      <w:proofErr w:type="spellStart"/>
      <w:r w:rsidRPr="00933CF1">
        <w:rPr>
          <w:rFonts w:ascii="Times New Roman" w:hAnsi="Times New Roman" w:cs="Times New Roman"/>
          <w:b/>
          <w:bCs/>
          <w:sz w:val="28"/>
          <w:szCs w:val="28"/>
        </w:rPr>
        <w:t>Звуковичок</w:t>
      </w:r>
      <w:proofErr w:type="spellEnd"/>
      <w:r w:rsidRPr="00933CF1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14:paraId="10706226" w14:textId="4272189B" w:rsidR="00933CF1" w:rsidRDefault="00933CF1" w:rsidP="00933CF1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160134CD" w14:textId="77777777" w:rsidR="00933CF1" w:rsidRDefault="00933CF1" w:rsidP="00933CF1">
      <w:pPr>
        <w:jc w:val="both"/>
        <w:rPr>
          <w:rFonts w:ascii="Times New Roman" w:hAnsi="Times New Roman" w:cs="Times New Roman"/>
          <w:sz w:val="28"/>
          <w:szCs w:val="28"/>
        </w:rPr>
      </w:pPr>
      <w:r w:rsidRPr="00933CF1">
        <w:rPr>
          <w:rFonts w:ascii="Times New Roman" w:hAnsi="Times New Roman" w:cs="Times New Roman"/>
          <w:sz w:val="28"/>
          <w:szCs w:val="28"/>
        </w:rPr>
        <w:t xml:space="preserve">Обучение грамоте - одна из важнейших задач в системе обучения </w:t>
      </w:r>
      <w:proofErr w:type="spellStart"/>
      <w:r w:rsidRPr="00933CF1">
        <w:rPr>
          <w:rFonts w:ascii="Times New Roman" w:hAnsi="Times New Roman" w:cs="Times New Roman"/>
          <w:sz w:val="28"/>
          <w:szCs w:val="28"/>
        </w:rPr>
        <w:t>ребѐнка</w:t>
      </w:r>
      <w:proofErr w:type="spellEnd"/>
      <w:r w:rsidRPr="00933CF1">
        <w:rPr>
          <w:rFonts w:ascii="Times New Roman" w:hAnsi="Times New Roman" w:cs="Times New Roman"/>
          <w:sz w:val="28"/>
          <w:szCs w:val="28"/>
        </w:rPr>
        <w:t xml:space="preserve"> развитию речи в дошкольном учреждении. То количество плановых часов, которое предоставляет детский сад недостаточно, поэтому было принято решение о проведении дополнительных занятиях, основанных на добровольной основе. Данная кружковая форма работы позволяет решить задачу обучения элементарным навыкам чтения со значительно большим эффектом, так как учитывает индивидуальные особенности детей, а также позволяет оптимально дозировать нагрузку на каждого ребенка в группе. Изучая по различным источникам достижения современной педагогики и психологии, я пришла к выводу о необходимости развивающей функции программы процесса обучения. </w:t>
      </w:r>
    </w:p>
    <w:p w14:paraId="610FA76B" w14:textId="77777777" w:rsidR="00933CF1" w:rsidRDefault="00933CF1" w:rsidP="00933CF1">
      <w:pPr>
        <w:jc w:val="both"/>
        <w:rPr>
          <w:rFonts w:ascii="Times New Roman" w:hAnsi="Times New Roman" w:cs="Times New Roman"/>
          <w:sz w:val="28"/>
          <w:szCs w:val="28"/>
        </w:rPr>
      </w:pPr>
      <w:r w:rsidRPr="00933CF1">
        <w:rPr>
          <w:rFonts w:ascii="Times New Roman" w:hAnsi="Times New Roman" w:cs="Times New Roman"/>
          <w:sz w:val="28"/>
          <w:szCs w:val="28"/>
        </w:rPr>
        <w:t xml:space="preserve">Кружковая работа построена по принципу максимального использования ребенком собственной познавательной активности и последовательного введения программного материала (то есть от простого к сложному). </w:t>
      </w:r>
    </w:p>
    <w:p w14:paraId="634B8225" w14:textId="62CCACD7" w:rsidR="00933CF1" w:rsidRDefault="00933CF1" w:rsidP="00933CF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CF1">
        <w:rPr>
          <w:rFonts w:ascii="Times New Roman" w:hAnsi="Times New Roman" w:cs="Times New Roman"/>
          <w:sz w:val="28"/>
          <w:szCs w:val="28"/>
        </w:rPr>
        <w:t xml:space="preserve">Организация обучения продумана таким образом: </w:t>
      </w:r>
    </w:p>
    <w:p w14:paraId="1DE94CB6" w14:textId="77777777" w:rsidR="00933CF1" w:rsidRDefault="00933CF1" w:rsidP="00933CF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CF1">
        <w:rPr>
          <w:rFonts w:ascii="Times New Roman" w:hAnsi="Times New Roman" w:cs="Times New Roman"/>
          <w:sz w:val="28"/>
          <w:szCs w:val="28"/>
        </w:rPr>
        <w:sym w:font="Symbol" w:char="F0B7"/>
      </w:r>
      <w:r w:rsidRPr="00933CF1">
        <w:rPr>
          <w:rFonts w:ascii="Times New Roman" w:hAnsi="Times New Roman" w:cs="Times New Roman"/>
          <w:sz w:val="28"/>
          <w:szCs w:val="28"/>
        </w:rPr>
        <w:t xml:space="preserve"> Обеспечивать познавательный интерес и устойчивость произвольного внимания, </w:t>
      </w:r>
    </w:p>
    <w:p w14:paraId="550198BA" w14:textId="77777777" w:rsidR="00933CF1" w:rsidRDefault="00933CF1" w:rsidP="00933CF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CF1">
        <w:rPr>
          <w:rFonts w:ascii="Times New Roman" w:hAnsi="Times New Roman" w:cs="Times New Roman"/>
          <w:sz w:val="28"/>
          <w:szCs w:val="28"/>
        </w:rPr>
        <w:sym w:font="Symbol" w:char="F0B7"/>
      </w:r>
      <w:r w:rsidRPr="00933CF1">
        <w:rPr>
          <w:rFonts w:ascii="Times New Roman" w:hAnsi="Times New Roman" w:cs="Times New Roman"/>
          <w:sz w:val="28"/>
          <w:szCs w:val="28"/>
        </w:rPr>
        <w:t xml:space="preserve"> каждый ребенок может участвовать в процессе выполнения заданий, </w:t>
      </w:r>
    </w:p>
    <w:p w14:paraId="57F5B965" w14:textId="45664816" w:rsidR="00933CF1" w:rsidRDefault="00933CF1" w:rsidP="00933CF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CF1">
        <w:rPr>
          <w:rFonts w:ascii="Times New Roman" w:hAnsi="Times New Roman" w:cs="Times New Roman"/>
          <w:sz w:val="28"/>
          <w:szCs w:val="28"/>
        </w:rPr>
        <w:sym w:font="Symbol" w:char="F0B7"/>
      </w:r>
      <w:r w:rsidRPr="00933CF1">
        <w:rPr>
          <w:rFonts w:ascii="Times New Roman" w:hAnsi="Times New Roman" w:cs="Times New Roman"/>
          <w:sz w:val="28"/>
          <w:szCs w:val="28"/>
        </w:rPr>
        <w:t xml:space="preserve"> используется индивидуальный и дифференцированный подходы к детям (сильные, слабые группы детей по уровню знаний, умений). </w:t>
      </w:r>
    </w:p>
    <w:p w14:paraId="7FE84177" w14:textId="77777777" w:rsidR="00933CF1" w:rsidRDefault="00933CF1" w:rsidP="00933CF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54E7572C" w14:textId="77777777" w:rsidR="00933CF1" w:rsidRDefault="00933CF1" w:rsidP="00933CF1">
      <w:pPr>
        <w:jc w:val="both"/>
        <w:rPr>
          <w:rFonts w:ascii="Times New Roman" w:hAnsi="Times New Roman" w:cs="Times New Roman"/>
          <w:sz w:val="28"/>
          <w:szCs w:val="28"/>
        </w:rPr>
      </w:pPr>
      <w:r w:rsidRPr="00933CF1">
        <w:rPr>
          <w:rFonts w:ascii="Times New Roman" w:hAnsi="Times New Roman" w:cs="Times New Roman"/>
          <w:sz w:val="28"/>
          <w:szCs w:val="28"/>
        </w:rPr>
        <w:t xml:space="preserve">Новизна данной образовательной программы заключается в обновлении содержания дошкольного образования художественными произведениями современных российских детских поэтов, комплексному подходу к чтению стихотворений как средству разностороннего развития дошкольника (согласно образовательным областям), проектированию содержания дополнительной образовательной программы в соответствии с федеральным государственным образовательным стандартом дошкольного образования. Отличительной особенностью программы является построение содержания на основе стихотворных текстов, которые необходимы не только для совершенствования и речевого слуха, но и для эстетического воспитания и развития речи, а также ориентация на комплексное развитие ребенка при чтении поэтического произведения. Направление развития и образования детей, реализуемое </w:t>
      </w:r>
      <w:proofErr w:type="gramStart"/>
      <w:r w:rsidRPr="00933CF1">
        <w:rPr>
          <w:rFonts w:ascii="Times New Roman" w:hAnsi="Times New Roman" w:cs="Times New Roman"/>
          <w:sz w:val="28"/>
          <w:szCs w:val="28"/>
        </w:rPr>
        <w:t>в программе</w:t>
      </w:r>
      <w:proofErr w:type="gramEnd"/>
      <w:r w:rsidRPr="00933CF1">
        <w:rPr>
          <w:rFonts w:ascii="Times New Roman" w:hAnsi="Times New Roman" w:cs="Times New Roman"/>
          <w:sz w:val="28"/>
          <w:szCs w:val="28"/>
        </w:rPr>
        <w:t xml:space="preserve"> носит комплексный характер. Основываясь на художественно-эстетическом развитии (восприятие художественной литературы), оно затрагивает речевое развитие (обогащается активный словарь), социально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933CF1">
        <w:rPr>
          <w:rFonts w:ascii="Times New Roman" w:hAnsi="Times New Roman" w:cs="Times New Roman"/>
          <w:sz w:val="28"/>
          <w:szCs w:val="28"/>
        </w:rPr>
        <w:t xml:space="preserve">коммуникативное развитие (происходит усвоение норм и </w:t>
      </w:r>
      <w:r w:rsidRPr="00933CF1">
        <w:rPr>
          <w:rFonts w:ascii="Times New Roman" w:hAnsi="Times New Roman" w:cs="Times New Roman"/>
          <w:sz w:val="28"/>
          <w:szCs w:val="28"/>
        </w:rPr>
        <w:lastRenderedPageBreak/>
        <w:t xml:space="preserve">ценностей, которые приняты в обществе), познавательное развитие (становление сознания и формирование познавательных действий), физическое развитие (становление ценностей здорового образа жизни). </w:t>
      </w:r>
    </w:p>
    <w:p w14:paraId="35BD9FD6" w14:textId="77777777" w:rsidR="00933CF1" w:rsidRDefault="00933CF1" w:rsidP="00933CF1">
      <w:pPr>
        <w:jc w:val="both"/>
        <w:rPr>
          <w:rFonts w:ascii="Times New Roman" w:hAnsi="Times New Roman" w:cs="Times New Roman"/>
          <w:sz w:val="28"/>
          <w:szCs w:val="28"/>
        </w:rPr>
      </w:pPr>
      <w:r w:rsidRPr="00933CF1">
        <w:rPr>
          <w:rFonts w:ascii="Times New Roman" w:hAnsi="Times New Roman" w:cs="Times New Roman"/>
          <w:sz w:val="28"/>
          <w:szCs w:val="28"/>
        </w:rPr>
        <w:t xml:space="preserve">Цель программы: подготовка дошкольников к обучению грамоте. </w:t>
      </w:r>
    </w:p>
    <w:p w14:paraId="76CF1978" w14:textId="77777777" w:rsidR="00933CF1" w:rsidRDefault="00933CF1" w:rsidP="00933CF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CF1">
        <w:rPr>
          <w:rFonts w:ascii="Times New Roman" w:hAnsi="Times New Roman" w:cs="Times New Roman"/>
          <w:sz w:val="28"/>
          <w:szCs w:val="28"/>
        </w:rPr>
        <w:t xml:space="preserve">Задачи: </w:t>
      </w:r>
    </w:p>
    <w:p w14:paraId="640EB03C" w14:textId="77777777" w:rsidR="00933CF1" w:rsidRDefault="00933CF1" w:rsidP="00933CF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CF1">
        <w:rPr>
          <w:rFonts w:ascii="Times New Roman" w:hAnsi="Times New Roman" w:cs="Times New Roman"/>
          <w:sz w:val="28"/>
          <w:szCs w:val="28"/>
        </w:rPr>
        <w:t xml:space="preserve">1. Развитие слухового внимания и фонематического восприятия. </w:t>
      </w:r>
    </w:p>
    <w:p w14:paraId="68653627" w14:textId="77777777" w:rsidR="00933CF1" w:rsidRDefault="00933CF1" w:rsidP="00933CF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CF1">
        <w:rPr>
          <w:rFonts w:ascii="Times New Roman" w:hAnsi="Times New Roman" w:cs="Times New Roman"/>
          <w:sz w:val="28"/>
          <w:szCs w:val="28"/>
        </w:rPr>
        <w:t xml:space="preserve">2. Развитие звукобуквенного анализа слова. </w:t>
      </w:r>
    </w:p>
    <w:p w14:paraId="3667770C" w14:textId="0098EA91" w:rsidR="00933CF1" w:rsidRDefault="00933CF1" w:rsidP="00933CF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CF1">
        <w:rPr>
          <w:rFonts w:ascii="Times New Roman" w:hAnsi="Times New Roman" w:cs="Times New Roman"/>
          <w:sz w:val="28"/>
          <w:szCs w:val="28"/>
        </w:rPr>
        <w:t xml:space="preserve">3. Формирование элементарных навыков чтения и первоначальных навыков письма. </w:t>
      </w:r>
    </w:p>
    <w:p w14:paraId="056B607F" w14:textId="77777777" w:rsidR="00933CF1" w:rsidRDefault="00933CF1" w:rsidP="00933CF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5198FED8" w14:textId="77777777" w:rsidR="00933CF1" w:rsidRDefault="00933CF1" w:rsidP="00933CF1">
      <w:pPr>
        <w:jc w:val="both"/>
        <w:rPr>
          <w:rFonts w:ascii="Times New Roman" w:hAnsi="Times New Roman" w:cs="Times New Roman"/>
          <w:sz w:val="28"/>
          <w:szCs w:val="28"/>
        </w:rPr>
      </w:pPr>
      <w:r w:rsidRPr="00933CF1">
        <w:rPr>
          <w:rFonts w:ascii="Times New Roman" w:hAnsi="Times New Roman" w:cs="Times New Roman"/>
          <w:sz w:val="28"/>
          <w:szCs w:val="28"/>
        </w:rPr>
        <w:t xml:space="preserve">На занятиях по обучению грамоте детям предлагаются разнообразные упражнения и задания для подготовки руки к процессу письма, на развитие внимания, памяти, мышления. Таким образом, во время занятий у детей, кроме развития элементарных навыков чтения и первоначальных навыков письма, происходит всестороннее развитие: умственное развитие, развитие творческих и психофизических процессов. </w:t>
      </w:r>
    </w:p>
    <w:p w14:paraId="0216FEE5" w14:textId="77777777" w:rsidR="00933CF1" w:rsidRDefault="00933CF1" w:rsidP="00933CF1">
      <w:pPr>
        <w:jc w:val="both"/>
        <w:rPr>
          <w:rFonts w:ascii="Times New Roman" w:hAnsi="Times New Roman" w:cs="Times New Roman"/>
          <w:sz w:val="28"/>
          <w:szCs w:val="28"/>
        </w:rPr>
      </w:pPr>
      <w:r w:rsidRPr="00933CF1">
        <w:rPr>
          <w:rFonts w:ascii="Times New Roman" w:hAnsi="Times New Roman" w:cs="Times New Roman"/>
          <w:sz w:val="28"/>
          <w:szCs w:val="28"/>
        </w:rPr>
        <w:t xml:space="preserve">Курс рассчитан на 36 недель непрерывного обучения для каждой возрастной группы. Форма организации – по подгруппам. Учебные занятия, проводимые в творческом объединении, адаптированы к детям 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933CF1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933CF1">
        <w:rPr>
          <w:rFonts w:ascii="Times New Roman" w:hAnsi="Times New Roman" w:cs="Times New Roman"/>
          <w:sz w:val="28"/>
          <w:szCs w:val="28"/>
        </w:rPr>
        <w:t xml:space="preserve"> -летнего возраста. Они проводятся 2 раза в неделю. Оптимальная численность в объединении – 10-12 человек. Форма обучения – очна</w:t>
      </w:r>
      <w:r>
        <w:rPr>
          <w:rFonts w:ascii="Times New Roman" w:hAnsi="Times New Roman" w:cs="Times New Roman"/>
          <w:sz w:val="28"/>
          <w:szCs w:val="28"/>
        </w:rPr>
        <w:t xml:space="preserve">я. </w:t>
      </w:r>
    </w:p>
    <w:p w14:paraId="4EEE4A26" w14:textId="77777777" w:rsidR="00933CF1" w:rsidRDefault="00933CF1" w:rsidP="00933CF1">
      <w:pPr>
        <w:jc w:val="both"/>
        <w:rPr>
          <w:rFonts w:ascii="Times New Roman" w:hAnsi="Times New Roman" w:cs="Times New Roman"/>
          <w:sz w:val="28"/>
          <w:szCs w:val="28"/>
        </w:rPr>
      </w:pPr>
      <w:r w:rsidRPr="00933CF1">
        <w:rPr>
          <w:rFonts w:ascii="Times New Roman" w:hAnsi="Times New Roman" w:cs="Times New Roman"/>
          <w:sz w:val="28"/>
          <w:szCs w:val="28"/>
        </w:rPr>
        <w:t xml:space="preserve">Количество непосредственно образовательной деятельности (ОД) по возрастным группам: от 4 до 5 лет — 2 раза в неделю длительностью 20 минут, от 5 до 6 лет — 2 раза в неделю длительностью 25 минут. </w:t>
      </w:r>
    </w:p>
    <w:p w14:paraId="4EF5F0D3" w14:textId="77777777" w:rsidR="00933CF1" w:rsidRDefault="00933CF1" w:rsidP="00933CF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CF1">
        <w:rPr>
          <w:rFonts w:ascii="Times New Roman" w:hAnsi="Times New Roman" w:cs="Times New Roman"/>
          <w:sz w:val="28"/>
          <w:szCs w:val="28"/>
        </w:rPr>
        <w:t xml:space="preserve">Результативность реализации данной программы соответствует следующим целевым ориентирам на этапе завершения дошкольного образования: </w:t>
      </w:r>
    </w:p>
    <w:p w14:paraId="53B8702D" w14:textId="77777777" w:rsidR="00933CF1" w:rsidRDefault="00933CF1" w:rsidP="00933CF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933CF1">
        <w:rPr>
          <w:rFonts w:ascii="Times New Roman" w:hAnsi="Times New Roman" w:cs="Times New Roman"/>
          <w:sz w:val="28"/>
          <w:szCs w:val="28"/>
        </w:rPr>
        <w:t>Ребѐнок</w:t>
      </w:r>
      <w:proofErr w:type="spellEnd"/>
      <w:r w:rsidRPr="00933CF1">
        <w:rPr>
          <w:rFonts w:ascii="Times New Roman" w:hAnsi="Times New Roman" w:cs="Times New Roman"/>
          <w:sz w:val="28"/>
          <w:szCs w:val="28"/>
        </w:rPr>
        <w:t xml:space="preserve"> проявляет инициативу и самостоятельность в чтении, общении, познавательно-исследовательской деятельности, овладевает основными культурными способами деятельности</w:t>
      </w:r>
    </w:p>
    <w:p w14:paraId="3BB84F12" w14:textId="77777777" w:rsidR="00933CF1" w:rsidRDefault="00933CF1" w:rsidP="00933CF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933CF1">
        <w:rPr>
          <w:rFonts w:ascii="Times New Roman" w:hAnsi="Times New Roman" w:cs="Times New Roman"/>
          <w:sz w:val="28"/>
          <w:szCs w:val="28"/>
        </w:rPr>
        <w:t>Ребенок обладает развитым воображением</w:t>
      </w:r>
    </w:p>
    <w:p w14:paraId="6BB10EEC" w14:textId="77777777" w:rsidR="00933CF1" w:rsidRDefault="00933CF1" w:rsidP="00933CF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933CF1">
        <w:rPr>
          <w:rFonts w:ascii="Times New Roman" w:hAnsi="Times New Roman" w:cs="Times New Roman"/>
          <w:sz w:val="28"/>
          <w:szCs w:val="28"/>
        </w:rPr>
        <w:t>Ребенок хорошо владеет устной речью, а также может выражать свои мысли и желания, использует речь для выражения своих мыслей и желаний, для построения речевого высказывания, может выделять звуки в словах, у ребенка складываются предпосылки грамотности</w:t>
      </w:r>
    </w:p>
    <w:p w14:paraId="1F2D2084" w14:textId="77777777" w:rsidR="00933CF1" w:rsidRDefault="00933CF1" w:rsidP="00933CF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933CF1">
        <w:rPr>
          <w:rFonts w:ascii="Times New Roman" w:hAnsi="Times New Roman" w:cs="Times New Roman"/>
          <w:sz w:val="28"/>
          <w:szCs w:val="28"/>
        </w:rPr>
        <w:t xml:space="preserve">Ребенок проявляет любознательность, интересуется причинно-следственными связями, задает вопросы взрослым и сверстникам, самостоятельно придумывает объяснения явлениям природы и поступкам людей, он склонен к экспериментированию. Обладает начальными знаниями о мире, знает произведения детской литературы. </w:t>
      </w:r>
    </w:p>
    <w:p w14:paraId="2E26D31E" w14:textId="5F42C284" w:rsidR="00933CF1" w:rsidRPr="00933CF1" w:rsidRDefault="00933CF1" w:rsidP="00933CF1">
      <w:pPr>
        <w:jc w:val="both"/>
        <w:rPr>
          <w:rFonts w:ascii="Times New Roman" w:hAnsi="Times New Roman" w:cs="Times New Roman"/>
          <w:sz w:val="28"/>
          <w:szCs w:val="28"/>
        </w:rPr>
      </w:pPr>
      <w:r w:rsidRPr="00933CF1">
        <w:rPr>
          <w:rFonts w:ascii="Times New Roman" w:hAnsi="Times New Roman" w:cs="Times New Roman"/>
          <w:sz w:val="28"/>
          <w:szCs w:val="28"/>
        </w:rPr>
        <w:lastRenderedPageBreak/>
        <w:t>Таким образом, во время занятий у детей, кроме развития элементарных навыков чтения и первоначальных навыков письма, происходит всестороннее развитие: умственное развитие, развитие творческих и психофизических процессов.</w:t>
      </w:r>
    </w:p>
    <w:sectPr w:rsidR="00933CF1" w:rsidRPr="00933C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EF2"/>
    <w:rsid w:val="00044EFB"/>
    <w:rsid w:val="00933CF1"/>
    <w:rsid w:val="00C42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7E2300"/>
  <w15:chartTrackingRefBased/>
  <w15:docId w15:val="{C5757694-264B-441C-960F-BF1B2E6CA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726</Words>
  <Characters>4140</Characters>
  <Application>Microsoft Office Word</Application>
  <DocSecurity>0</DocSecurity>
  <Lines>34</Lines>
  <Paragraphs>9</Paragraphs>
  <ScaleCrop>false</ScaleCrop>
  <Company/>
  <LinksUpToDate>false</LinksUpToDate>
  <CharactersWithSpaces>4857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eldo eldo</dc:creator>
  <cp:keywords/>
  <dc:description/>
  <cp:lastModifiedBy>eldo eldo</cp:lastModifiedBy>
  <cp:revision>3</cp:revision>
  <dcterms:created xsi:type="dcterms:W3CDTF">2021-06-14T18:06:00Z</dcterms:created>
  <dcterms:modified xsi:type="dcterms:W3CDTF">2021-06-14T18:12:00Z</dcterms:modified>
</cp:coreProperties>
</file>